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-130175</wp:posOffset>
            </wp:positionV>
            <wp:extent cx="457200" cy="662940"/>
            <wp:effectExtent l="0" t="0" r="0" b="3810"/>
            <wp:wrapTopAndBottom/>
            <wp:docPr id="2" name="Рисунок 2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-78740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ЕВПАТОРИЙСКИЙ ГОРОДСКОЙ СОВЕТ</w:t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КРЫМ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Р Е Ш Е Н И Е</w:t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III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созыв</w:t>
      </w:r>
    </w:p>
    <w:p w:rsidR="00E214A2" w:rsidRPr="00E214A2" w:rsidRDefault="00E214A2" w:rsidP="00E214A2">
      <w:pPr>
        <w:tabs>
          <w:tab w:val="left" w:pos="358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214A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</w:t>
      </w:r>
      <w:r w:rsidRPr="00E214A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Сессия №___</w:t>
      </w:r>
    </w:p>
    <w:p w:rsidR="00E214A2" w:rsidRPr="00E214A2" w:rsidRDefault="00E214A2" w:rsidP="00E21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                г. Евпатория                                     №________</w:t>
      </w:r>
    </w:p>
    <w:p w:rsidR="00E214A2" w:rsidRPr="00E214A2" w:rsidRDefault="00E214A2" w:rsidP="006C03B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A2" w:rsidRPr="00E214A2" w:rsidRDefault="00D117B0" w:rsidP="00815E3B">
      <w:pPr>
        <w:widowControl w:val="0"/>
        <w:shd w:val="clear" w:color="auto" w:fill="FFFFFF"/>
        <w:spacing w:after="0" w:line="240" w:lineRule="auto"/>
        <w:ind w:left="-142" w:right="42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7B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Евпаторийского городского совета Республики Крым от </w:t>
      </w:r>
      <w:r w:rsidR="00815E3B">
        <w:rPr>
          <w:rFonts w:ascii="Times New Roman" w:hAnsi="Times New Roman" w:cs="Times New Roman"/>
          <w:b/>
          <w:sz w:val="24"/>
          <w:szCs w:val="24"/>
        </w:rPr>
        <w:t>14</w:t>
      </w:r>
      <w:r w:rsidRPr="00D117B0">
        <w:rPr>
          <w:rFonts w:ascii="Times New Roman" w:hAnsi="Times New Roman" w:cs="Times New Roman"/>
          <w:b/>
          <w:sz w:val="24"/>
          <w:szCs w:val="24"/>
        </w:rPr>
        <w:t>.0</w:t>
      </w:r>
      <w:r w:rsidR="00460BF9">
        <w:rPr>
          <w:rFonts w:ascii="Times New Roman" w:hAnsi="Times New Roman" w:cs="Times New Roman"/>
          <w:b/>
          <w:sz w:val="24"/>
          <w:szCs w:val="24"/>
        </w:rPr>
        <w:t>8</w:t>
      </w:r>
      <w:r w:rsidRPr="00D117B0">
        <w:rPr>
          <w:rFonts w:ascii="Times New Roman" w:hAnsi="Times New Roman" w:cs="Times New Roman"/>
          <w:b/>
          <w:sz w:val="24"/>
          <w:szCs w:val="24"/>
        </w:rPr>
        <w:t>.20</w:t>
      </w:r>
      <w:r w:rsidR="00460BF9">
        <w:rPr>
          <w:rFonts w:ascii="Times New Roman" w:hAnsi="Times New Roman" w:cs="Times New Roman"/>
          <w:b/>
          <w:sz w:val="24"/>
          <w:szCs w:val="24"/>
        </w:rPr>
        <w:t>25</w:t>
      </w:r>
      <w:r w:rsidRPr="00D117B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815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BF9">
        <w:rPr>
          <w:rFonts w:ascii="Times New Roman" w:hAnsi="Times New Roman" w:cs="Times New Roman"/>
          <w:b/>
          <w:sz w:val="24"/>
          <w:szCs w:val="24"/>
        </w:rPr>
        <w:t>3-1</w:t>
      </w:r>
      <w:r w:rsidR="00815E3B">
        <w:rPr>
          <w:rFonts w:ascii="Times New Roman" w:hAnsi="Times New Roman" w:cs="Times New Roman"/>
          <w:b/>
          <w:sz w:val="24"/>
          <w:szCs w:val="24"/>
        </w:rPr>
        <w:t>6</w:t>
      </w:r>
      <w:r w:rsidRPr="00D117B0">
        <w:rPr>
          <w:rFonts w:ascii="Times New Roman" w:hAnsi="Times New Roman" w:cs="Times New Roman"/>
          <w:b/>
          <w:sz w:val="24"/>
          <w:szCs w:val="24"/>
        </w:rPr>
        <w:t>/</w:t>
      </w:r>
      <w:r w:rsidR="00460BF9">
        <w:rPr>
          <w:rFonts w:ascii="Times New Roman" w:hAnsi="Times New Roman" w:cs="Times New Roman"/>
          <w:b/>
          <w:sz w:val="24"/>
          <w:szCs w:val="24"/>
        </w:rPr>
        <w:t>1</w:t>
      </w:r>
      <w:r w:rsidRPr="00D11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15E3B" w:rsidRPr="00815E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 о нормативах формирования расходов на оплату труда, размерах и условиях оплаты труда муниципальных служащих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214A2" w:rsidRPr="00E214A2" w:rsidRDefault="00E214A2" w:rsidP="006C03B9">
      <w:pPr>
        <w:widowControl w:val="0"/>
        <w:shd w:val="clear" w:color="auto" w:fill="FFFFFF"/>
        <w:spacing w:after="0" w:line="240" w:lineRule="auto"/>
        <w:ind w:left="-142" w:right="48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130A" w:rsidRPr="00815E3B" w:rsidRDefault="00815E3B" w:rsidP="00815E3B">
      <w:pPr>
        <w:widowControl w:val="0"/>
        <w:spacing w:after="0" w:line="240" w:lineRule="auto"/>
        <w:ind w:left="-142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86 Бюджетного кодекса Российской Федерации,                                     ст. 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135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>, 136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Федерации, Федеральным законом 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ст. 22 Федерального закона от 02.03.2007 № 25-ФЗ 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муниципальной службе в Российской Федерации»,</w:t>
      </w:r>
      <w:r w:rsidR="00AD414A" w:rsidRPr="00AD414A">
        <w:t xml:space="preserve"> 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 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26.03.2026 N 159-ЗРК/2026 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некоторых вопросах организации местного самоуправления в Республике Крым и признании утратившими силу некоторых законов Республи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Крым и их структурных единиц»,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25 Закона Республики Крым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16.09.2014 № 76-ЗРК 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муниципальной службе в Республике Крым»,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 от 16.09.2014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№ 79-ЗРК «</w:t>
      </w:r>
      <w:r w:rsidR="00AD414A" w:rsidRP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типовой форме контракта с лицом, назначенным на должность главы местной администрации по контракту, и об условиях контракта для главы местной администрации муниципального района (городского округа, муниципального округа) в части, касающейся осуществления отдельных государственных полномочий, переданных органам местного самоуправления муниципального района (городского округа, муниципального округа) федеральными зако</w:t>
      </w:r>
      <w:r w:rsidR="00AD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и законами Республики Крым»,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Евпаторийского городского совета Республики Крым</w:t>
      </w:r>
      <w:r w:rsidR="00D5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21.11.2014 № 1-5/4</w:t>
      </w:r>
      <w:r w:rsidR="00DA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Положения о муниципальной службе в муниципальном образовании городской округ Евпатория Республики Крым», руководствуясь Уставом муниципального образования городской округ Евпатория Республики Крым, -</w:t>
      </w:r>
    </w:p>
    <w:p w:rsidR="00E214A2" w:rsidRDefault="00E214A2" w:rsidP="00D5130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совет РЕШИЛ:</w:t>
      </w:r>
    </w:p>
    <w:p w:rsidR="00EF5601" w:rsidRDefault="00EF5601" w:rsidP="00E214A2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E0" w:rsidRDefault="00D117B0" w:rsidP="00D117B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0BF9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Евпаторийского городского совета Республики Крым </w:t>
      </w:r>
      <w:r w:rsid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3-1</w:t>
      </w:r>
      <w:r w:rsid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815E3B" w:rsidRP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Положения о нормативах формирования расходов на оплату труда, размерах и условиях оплаты труда муниципальных служащих муниципального образования городской округ Евпатория Республики Крым»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proofErr w:type="gramStart"/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 </w:t>
      </w:r>
      <w:r w:rsid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815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D117B0" w:rsidRDefault="00713AE0" w:rsidP="00D117B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87083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12.3. раздела</w:t>
      </w:r>
      <w:r w:rsidR="00A54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изложить </w:t>
      </w:r>
      <w:r w:rsidR="00D117B0"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редакции:</w:t>
      </w:r>
    </w:p>
    <w:p w:rsidR="00892B1D" w:rsidRPr="00F87A7E" w:rsidRDefault="00815E3B" w:rsidP="0087083F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12.3. Принятие решения об установлении ежемесячной надбавки к должностному окладу за особые условия муниципальной службы и премии за выполнение особо важных и 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сложных заданий главе администрации осуществляется по согласованию с Евпаторийским городским советом Республики Крым</w:t>
      </w:r>
      <w:r w:rsid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A7E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предварительного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</w:t>
      </w:r>
      <w:r w:rsidR="00356FC9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</w:t>
      </w:r>
      <w:r w:rsidR="00356FC9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87083F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Евпаторийского городского совета Республики Крым по вопросам местного самоуправления, нормотворческой деятельности и регламента</w:t>
      </w:r>
      <w:r w:rsidR="004C0121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</w:p>
    <w:p w:rsidR="007A2290" w:rsidRPr="007A2290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2290" w:rsidRPr="00F87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 и подлежит размещению на официальном портале Правительства Республики Крым - http://evp.rk.gov.ru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- http://my-evp.ru в разделе: Документы, подраздел - Документы городского совета в информационно-телекоммуникационной сети общего пользования.</w:t>
      </w:r>
    </w:p>
    <w:p w:rsidR="007A2290" w:rsidRPr="007A2290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Евпаторийского городского совета</w:t>
      </w:r>
      <w:r w:rsidR="006C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экономической, бюджетно-финансовой и налоговой политики.  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A2290" w:rsidRDefault="007A229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E0" w:rsidRPr="007A2290" w:rsidRDefault="00713AE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290" w:rsidRPr="00A27E78" w:rsidRDefault="007A2290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7A2290" w:rsidRDefault="007A2290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Евпаторийского городского совета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 w:rsidR="0071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Г.В. Герасимова</w:t>
      </w:r>
    </w:p>
    <w:p w:rsidR="005C5761" w:rsidRDefault="005C5761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761" w:rsidRDefault="005C5761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761" w:rsidRDefault="005C5761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414A" w:rsidRDefault="00AD414A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FC9" w:rsidRDefault="00356FC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356FC9" w:rsidSect="006C03B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A2"/>
    <w:rsid w:val="0001456C"/>
    <w:rsid w:val="000278DB"/>
    <w:rsid w:val="0003656E"/>
    <w:rsid w:val="00036613"/>
    <w:rsid w:val="00046C78"/>
    <w:rsid w:val="00083FBC"/>
    <w:rsid w:val="000B4750"/>
    <w:rsid w:val="000C163D"/>
    <w:rsid w:val="000E5952"/>
    <w:rsid w:val="000E6A52"/>
    <w:rsid w:val="0010482D"/>
    <w:rsid w:val="001077E0"/>
    <w:rsid w:val="0025264B"/>
    <w:rsid w:val="00253E43"/>
    <w:rsid w:val="00253E50"/>
    <w:rsid w:val="002722E4"/>
    <w:rsid w:val="00296C5F"/>
    <w:rsid w:val="002F0B14"/>
    <w:rsid w:val="00323595"/>
    <w:rsid w:val="00356FC9"/>
    <w:rsid w:val="003B266F"/>
    <w:rsid w:val="00420FAF"/>
    <w:rsid w:val="00460BF9"/>
    <w:rsid w:val="004A075B"/>
    <w:rsid w:val="004C0121"/>
    <w:rsid w:val="004C2C05"/>
    <w:rsid w:val="004E3C2A"/>
    <w:rsid w:val="004F356F"/>
    <w:rsid w:val="005147FD"/>
    <w:rsid w:val="00517FAE"/>
    <w:rsid w:val="005516B9"/>
    <w:rsid w:val="00566EA6"/>
    <w:rsid w:val="005C5761"/>
    <w:rsid w:val="00622A0B"/>
    <w:rsid w:val="00687156"/>
    <w:rsid w:val="006C03B9"/>
    <w:rsid w:val="006D1077"/>
    <w:rsid w:val="006D6518"/>
    <w:rsid w:val="00713AE0"/>
    <w:rsid w:val="007372EA"/>
    <w:rsid w:val="00744568"/>
    <w:rsid w:val="0075011B"/>
    <w:rsid w:val="00761F2B"/>
    <w:rsid w:val="00767C4C"/>
    <w:rsid w:val="007A2290"/>
    <w:rsid w:val="007C4D13"/>
    <w:rsid w:val="007F3D22"/>
    <w:rsid w:val="008104A3"/>
    <w:rsid w:val="00811CA8"/>
    <w:rsid w:val="00815E3B"/>
    <w:rsid w:val="00866478"/>
    <w:rsid w:val="008678C6"/>
    <w:rsid w:val="0087083F"/>
    <w:rsid w:val="00880C61"/>
    <w:rsid w:val="00892B1D"/>
    <w:rsid w:val="008D4E04"/>
    <w:rsid w:val="009419AF"/>
    <w:rsid w:val="009428B2"/>
    <w:rsid w:val="00957B29"/>
    <w:rsid w:val="00957FA8"/>
    <w:rsid w:val="009D0438"/>
    <w:rsid w:val="00A27E78"/>
    <w:rsid w:val="00A40B21"/>
    <w:rsid w:val="00A54FFF"/>
    <w:rsid w:val="00A7355C"/>
    <w:rsid w:val="00A90AC9"/>
    <w:rsid w:val="00A95660"/>
    <w:rsid w:val="00AD414A"/>
    <w:rsid w:val="00AE0148"/>
    <w:rsid w:val="00B35409"/>
    <w:rsid w:val="00BA168D"/>
    <w:rsid w:val="00BD2CBE"/>
    <w:rsid w:val="00BD63EE"/>
    <w:rsid w:val="00C144DB"/>
    <w:rsid w:val="00C5281F"/>
    <w:rsid w:val="00C82AB7"/>
    <w:rsid w:val="00C87919"/>
    <w:rsid w:val="00C90D47"/>
    <w:rsid w:val="00CE2B82"/>
    <w:rsid w:val="00CF1BA5"/>
    <w:rsid w:val="00CF3181"/>
    <w:rsid w:val="00D117B0"/>
    <w:rsid w:val="00D1779B"/>
    <w:rsid w:val="00D256C2"/>
    <w:rsid w:val="00D5130A"/>
    <w:rsid w:val="00DA4BEA"/>
    <w:rsid w:val="00DB62F6"/>
    <w:rsid w:val="00DD56D8"/>
    <w:rsid w:val="00E12506"/>
    <w:rsid w:val="00E214A2"/>
    <w:rsid w:val="00E37D40"/>
    <w:rsid w:val="00E6096E"/>
    <w:rsid w:val="00E72E93"/>
    <w:rsid w:val="00EF5601"/>
    <w:rsid w:val="00F77940"/>
    <w:rsid w:val="00F8114A"/>
    <w:rsid w:val="00F869E0"/>
    <w:rsid w:val="00F86AD8"/>
    <w:rsid w:val="00F87A7E"/>
    <w:rsid w:val="00FE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A22D4-B36A-4D86-8BFA-A12BE834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Знак Знак8"/>
    <w:basedOn w:val="a"/>
    <w:rsid w:val="00D117B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C87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ZOA</dc:creator>
  <cp:keywords/>
  <dc:description/>
  <cp:lastModifiedBy>Админ</cp:lastModifiedBy>
  <cp:revision>3</cp:revision>
  <cp:lastPrinted>2026-05-04T13:28:00Z</cp:lastPrinted>
  <dcterms:created xsi:type="dcterms:W3CDTF">2026-05-04T13:32:00Z</dcterms:created>
  <dcterms:modified xsi:type="dcterms:W3CDTF">2026-05-04T13:32:00Z</dcterms:modified>
</cp:coreProperties>
</file>